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9" w:rsidRDefault="00063137" w:rsidP="0006313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bookmarkEnd w:id="0"/>
    <w:p w:rsidR="00063137" w:rsidRDefault="00063137" w:rsidP="0006313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Чебоксары ИВАС Вяче</w:t>
      </w:r>
      <w:r w:rsidR="005C71DD">
        <w:rPr>
          <w:rFonts w:ascii="Times New Roman" w:hAnsi="Times New Roman" w:cs="Times New Roman"/>
          <w:b/>
          <w:color w:val="2C51AF"/>
          <w:sz w:val="30"/>
        </w:rPr>
        <w:t>слав ИВАС КХ ИВДИВО территории 32768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 ИВДИВО</w:t>
      </w:r>
    </w:p>
    <w:p w:rsidR="00063137" w:rsidRDefault="00063137" w:rsidP="0006313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063137" w:rsidRDefault="00063137" w:rsidP="0006313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22.06.2025</w:t>
      </w:r>
    </w:p>
    <w:p w:rsidR="00063137" w:rsidRPr="004D3625" w:rsidRDefault="00063137" w:rsidP="00063137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D3625">
        <w:rPr>
          <w:rFonts w:ascii="Times New Roman" w:hAnsi="Times New Roman" w:cs="Times New Roman"/>
          <w:color w:val="FF0000"/>
          <w:sz w:val="24"/>
          <w:szCs w:val="24"/>
        </w:rPr>
        <w:t xml:space="preserve">Утверждено </w:t>
      </w:r>
      <w:r w:rsidR="004D3625" w:rsidRPr="004D3625">
        <w:rPr>
          <w:rFonts w:ascii="Times New Roman" w:hAnsi="Times New Roman" w:cs="Times New Roman"/>
          <w:color w:val="FF0000"/>
          <w:sz w:val="24"/>
          <w:szCs w:val="24"/>
        </w:rPr>
        <w:t>Аватарессой</w:t>
      </w:r>
      <w:r w:rsidR="004D3625" w:rsidRPr="004D36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3625" w:rsidRPr="004D3625">
        <w:rPr>
          <w:rFonts w:ascii="Times New Roman" w:hAnsi="Times New Roman" w:cs="Times New Roman"/>
          <w:color w:val="FF0000"/>
          <w:sz w:val="24"/>
          <w:szCs w:val="24"/>
        </w:rPr>
        <w:t xml:space="preserve">ИВО </w:t>
      </w:r>
      <w:r w:rsidR="004D3625" w:rsidRPr="004D3625">
        <w:rPr>
          <w:rFonts w:ascii="Times New Roman" w:hAnsi="Times New Roman" w:cs="Times New Roman"/>
          <w:color w:val="FF0000"/>
          <w:sz w:val="24"/>
          <w:szCs w:val="24"/>
        </w:rPr>
        <w:t xml:space="preserve">подразделения </w:t>
      </w:r>
      <w:r w:rsidR="004D3625" w:rsidRPr="004D3625">
        <w:rPr>
          <w:rFonts w:ascii="Times New Roman" w:hAnsi="Times New Roman" w:cs="Times New Roman"/>
          <w:color w:val="FF0000"/>
          <w:sz w:val="24"/>
          <w:szCs w:val="24"/>
        </w:rPr>
        <w:t xml:space="preserve">ИВДИВО Чебоксары </w:t>
      </w:r>
      <w:r w:rsidRPr="004D3625">
        <w:rPr>
          <w:rFonts w:ascii="Times New Roman" w:hAnsi="Times New Roman" w:cs="Times New Roman"/>
          <w:color w:val="FF0000"/>
          <w:sz w:val="24"/>
          <w:szCs w:val="24"/>
        </w:rPr>
        <w:t>– Соколовой Светланой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Егорова Татьяна Александровна </w:t>
      </w:r>
    </w:p>
    <w:p w:rsidR="00063137" w:rsidRDefault="005C71DD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Я.А.</w:t>
      </w:r>
      <w:r w:rsidR="00063137">
        <w:rPr>
          <w:rFonts w:ascii="Times New Roman" w:hAnsi="Times New Roman" w:cs="Times New Roman"/>
          <w:color w:val="000000"/>
          <w:sz w:val="24"/>
        </w:rPr>
        <w:t>П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Волкова Эльвира Николаевна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Жумалиева Светлана Павловна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Перков Сергей Юрьевич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Сретенский Валентин Ростиславович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Павлова Ольга Михайловна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Дубровский Владимир Борисович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Воробьёва Марианна Леолиловна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Быкова Галина Георгиевна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Маркова Татьяна Алексеевна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Михайлова Зоя Алексеевна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Анисимова Римма Германовна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Матвеева Эвелина Николаевна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Егорова Зоя  Ананьевна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Алексеева Елена Николаевна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Кузьмина Елена Николаевна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Репина Ольга Николаевна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Белова Нина Николаевна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Князева Татьяна Фёдоровна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Кузьмин Владимир Михайлович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Кожухарь Диана Вячеславовна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Прокопьев Владимир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</w:p>
    <w:p w:rsidR="00063137" w:rsidRDefault="00063137" w:rsidP="0006313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подразделением в новый Синтез-год в ИВДИВО.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Вхождение команды ИВДИВО Чебоксары в новые условия ИВДИВО, преображение Ядра Синтеза ДП, сферы организации каждого, сферы подразделения ИВДИВО Чебоксары на новые условия ИВДИВО.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Преображение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Дхамы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ИВДИВО Чебоксары.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Преображение </w:t>
      </w:r>
      <w:r w:rsidR="005C71DD">
        <w:rPr>
          <w:rFonts w:ascii="Times New Roman" w:hAnsi="Times New Roman" w:cs="Times New Roman"/>
          <w:color w:val="000000"/>
          <w:sz w:val="24"/>
        </w:rPr>
        <w:t>Ядер Синтеза ДП, сферы организации</w:t>
      </w:r>
      <w:r>
        <w:rPr>
          <w:rFonts w:ascii="Times New Roman" w:hAnsi="Times New Roman" w:cs="Times New Roman"/>
          <w:color w:val="000000"/>
          <w:sz w:val="24"/>
        </w:rPr>
        <w:t>, сферы подразделения ИВДИВО Чебоксары на новые масштабы ИВДИВО на 18368 архетипов.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Стяжание 36 зданий ИВДИВО Чебоксары </w:t>
      </w:r>
      <w:r w:rsidR="005C71DD">
        <w:rPr>
          <w:rFonts w:ascii="Times New Roman" w:hAnsi="Times New Roman" w:cs="Times New Roman"/>
          <w:color w:val="000000"/>
          <w:sz w:val="24"/>
        </w:rPr>
        <w:t>согласно</w:t>
      </w:r>
      <w:r>
        <w:rPr>
          <w:rFonts w:ascii="Times New Roman" w:hAnsi="Times New Roman" w:cs="Times New Roman"/>
          <w:color w:val="000000"/>
          <w:sz w:val="24"/>
        </w:rPr>
        <w:t xml:space="preserve"> новым стандартам ИВДИВО.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Стяжание коллективного Фа.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Стяжание Плана Синтеза ИВО Подразделения и Плана Синтеза ДП-х.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Стяжание и репликация 64-рицы Света всем гражданам ИВДИВО Чебоксары. </w:t>
      </w:r>
    </w:p>
    <w:p w:rsidR="005C71DD" w:rsidRDefault="005C71DD" w:rsidP="00063137">
      <w:pPr>
        <w:rPr>
          <w:rFonts w:ascii="Times New Roman" w:hAnsi="Times New Roman" w:cs="Times New Roman"/>
          <w:b/>
          <w:color w:val="000000"/>
          <w:sz w:val="32"/>
        </w:rPr>
      </w:pPr>
    </w:p>
    <w:p w:rsidR="00063137" w:rsidRDefault="00063137" w:rsidP="0006313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Найти тему для разработки для участия в Съезде. 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5C71DD">
        <w:rPr>
          <w:rFonts w:ascii="Times New Roman" w:hAnsi="Times New Roman" w:cs="Times New Roman"/>
          <w:color w:val="000000"/>
          <w:sz w:val="24"/>
        </w:rPr>
        <w:t>ДП-</w:t>
      </w:r>
      <w:proofErr w:type="spellStart"/>
      <w:r w:rsidR="005C71DD">
        <w:rPr>
          <w:rFonts w:ascii="Times New Roman" w:hAnsi="Times New Roman" w:cs="Times New Roman"/>
          <w:color w:val="000000"/>
          <w:sz w:val="24"/>
        </w:rPr>
        <w:t>ым</w:t>
      </w:r>
      <w:proofErr w:type="spellEnd"/>
      <w:r w:rsidR="005C71DD">
        <w:rPr>
          <w:rFonts w:ascii="Times New Roman" w:hAnsi="Times New Roman" w:cs="Times New Roman"/>
          <w:color w:val="000000"/>
          <w:sz w:val="24"/>
        </w:rPr>
        <w:t xml:space="preserve"> необходимо п</w:t>
      </w:r>
      <w:r>
        <w:rPr>
          <w:rFonts w:ascii="Times New Roman" w:hAnsi="Times New Roman" w:cs="Times New Roman"/>
          <w:color w:val="000000"/>
          <w:sz w:val="24"/>
        </w:rPr>
        <w:t>одумать, что вдохновляет в действиях на год?</w:t>
      </w:r>
    </w:p>
    <w:p w:rsidR="00063137" w:rsidRDefault="00063137" w:rsidP="00063137">
      <w:pPr>
        <w:rPr>
          <w:rFonts w:ascii="Times New Roman" w:hAnsi="Times New Roman" w:cs="Times New Roman"/>
          <w:color w:val="000000"/>
          <w:sz w:val="24"/>
        </w:rPr>
      </w:pPr>
    </w:p>
    <w:p w:rsidR="00063137" w:rsidRPr="00063137" w:rsidRDefault="00063137" w:rsidP="0006313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Егорова Татьяна</w:t>
      </w:r>
    </w:p>
    <w:sectPr w:rsidR="00063137" w:rsidRPr="00063137" w:rsidSect="0006313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37"/>
    <w:rsid w:val="00063137"/>
    <w:rsid w:val="004D3625"/>
    <w:rsid w:val="005C71DD"/>
    <w:rsid w:val="00944491"/>
    <w:rsid w:val="00BB5479"/>
    <w:rsid w:val="00D85D46"/>
    <w:rsid w:val="00E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F82F"/>
  <w15:chartTrackingRefBased/>
  <w15:docId w15:val="{F1F7D158-8FA9-4032-9D33-43A1F5F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2025-09-05T17:29:00Z</dcterms:created>
  <dcterms:modified xsi:type="dcterms:W3CDTF">2025-09-05T17:30:00Z</dcterms:modified>
</cp:coreProperties>
</file>